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42" w:rsidRPr="000E1728" w:rsidRDefault="00856242" w:rsidP="00856242">
      <w:pPr>
        <w:pStyle w:val="1"/>
        <w:jc w:val="center"/>
        <w:rPr>
          <w:rFonts w:ascii="Cambria" w:hAnsi="Cambria"/>
        </w:rPr>
      </w:pPr>
      <w:r w:rsidRPr="00717BE8">
        <w:rPr>
          <w:rFonts w:ascii="Cambria" w:hAnsi="Cambr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2412365</wp:posOffset>
            </wp:positionH>
            <wp:positionV relativeFrom="paragraph">
              <wp:posOffset>1905</wp:posOffset>
            </wp:positionV>
            <wp:extent cx="1354455" cy="652780"/>
            <wp:effectExtent l="0" t="0" r="0" b="0"/>
            <wp:wrapTopAndBottom/>
            <wp:docPr id="17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ib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BE8">
        <w:rPr>
          <w:rFonts w:ascii="Cambria" w:hAnsi="Cambria"/>
          <w:noProof/>
        </w:rPr>
        <w:t>Аппаратно-программный</w:t>
      </w:r>
      <w:r w:rsidRPr="000E1728">
        <w:rPr>
          <w:rFonts w:ascii="Cambria" w:hAnsi="Cambria"/>
        </w:rPr>
        <w:t xml:space="preserve"> комплекс «Стабиломер»</w:t>
      </w:r>
    </w:p>
    <w:p w:rsidR="00495F56" w:rsidRDefault="00856242" w:rsidP="00856242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132715</wp:posOffset>
            </wp:positionV>
            <wp:extent cx="2026920" cy="14859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табиломер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42" w:rsidRPr="000E1728" w:rsidRDefault="00856242" w:rsidP="00856242">
      <w:pPr>
        <w:rPr>
          <w:rFonts w:ascii="Cambria" w:hAnsi="Cambria"/>
        </w:rPr>
      </w:pPr>
      <w:r w:rsidRPr="00B4612E">
        <w:rPr>
          <w:rFonts w:ascii="Cambria" w:hAnsi="Cambria"/>
          <w:noProof/>
        </w:rPr>
        <w:t>«Стабиломер» — уникальное современное программное обеспечение с двигательными играми и упражнениями для стабилоплатформ</w:t>
      </w:r>
      <w:r w:rsidRPr="000E1728">
        <w:rPr>
          <w:rFonts w:ascii="Cambria" w:hAnsi="Cambria"/>
        </w:rPr>
        <w:t>.</w:t>
      </w:r>
    </w:p>
    <w:p w:rsidR="00856242" w:rsidRPr="000E1728" w:rsidRDefault="00856242" w:rsidP="00856242">
      <w:pPr>
        <w:pStyle w:val="2"/>
        <w:rPr>
          <w:rFonts w:ascii="Cambria" w:hAnsi="Cambria"/>
        </w:rPr>
      </w:pPr>
      <w:r w:rsidRPr="000E1728">
        <w:rPr>
          <w:rFonts w:ascii="Cambria" w:hAnsi="Cambria"/>
        </w:rPr>
        <w:t>Комплекс включает:</w:t>
      </w:r>
    </w:p>
    <w:p w:rsidR="00856242" w:rsidRDefault="00856242" w:rsidP="00856242">
      <w:pPr>
        <w:rPr>
          <w:rFonts w:ascii="Cambria" w:hAnsi="Cambria" w:cs="Times New Roman"/>
          <w:noProof/>
        </w:rPr>
      </w:pPr>
      <w:r w:rsidRPr="00856242">
        <w:rPr>
          <w:rFonts w:ascii="Cambria" w:hAnsi="Cambria" w:cs="Times New Roman"/>
        </w:rPr>
        <w:t xml:space="preserve">Программу «Стабиломер» с 12 двигательными играми, </w:t>
      </w:r>
      <w:proofErr w:type="spellStart"/>
      <w:r w:rsidRPr="00856242">
        <w:rPr>
          <w:rFonts w:ascii="Cambria" w:hAnsi="Cambria" w:cs="Times New Roman"/>
        </w:rPr>
        <w:t>стабилоплатформу</w:t>
      </w:r>
      <w:proofErr w:type="spellEnd"/>
      <w:r w:rsidRPr="00856242">
        <w:rPr>
          <w:rFonts w:ascii="Cambria" w:hAnsi="Cambria" w:cs="Times New Roman"/>
        </w:rPr>
        <w:t>, реабилитационные тренинги и диагностические тесты, поставляемые вместе со стабилоплатформой.</w:t>
      </w:r>
    </w:p>
    <w:p w:rsidR="002A39D8" w:rsidRPr="00856242" w:rsidRDefault="002A39D8" w:rsidP="00856242">
      <w:pPr>
        <w:rPr>
          <w:rFonts w:ascii="Cambria" w:hAnsi="Cambria" w:cs="Times New Roman"/>
          <w:noProof/>
        </w:rPr>
      </w:pPr>
    </w:p>
    <w:p w:rsidR="00856242" w:rsidRDefault="00856242" w:rsidP="00856242">
      <w:pPr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drawing>
          <wp:inline distT="0" distB="0" distL="0" distR="0">
            <wp:extent cx="1200150" cy="8977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 Обезьяна и банан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150" cy="89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noProof/>
        </w:rPr>
        <w:drawing>
          <wp:inline distT="0" distB="0" distL="0" distR="0">
            <wp:extent cx="1212851" cy="90424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 Весёлые дровосек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12851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noProof/>
        </w:rPr>
        <w:drawing>
          <wp:inline distT="0" distB="0" distL="0" distR="0">
            <wp:extent cx="1208042" cy="904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 Омар в Иллюминатор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042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noProof/>
        </w:rPr>
        <w:drawing>
          <wp:inline distT="0" distB="0" distL="0" distR="0">
            <wp:extent cx="1200150" cy="901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 Тир-выбивалк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noProof/>
        </w:rPr>
        <w:drawing>
          <wp:inline distT="0" distB="0" distL="0" distR="0">
            <wp:extent cx="1202928" cy="8997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 Волк и овцы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62" cy="90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42" w:rsidRDefault="00856242" w:rsidP="00856242">
      <w:pPr>
        <w:rPr>
          <w:rFonts w:ascii="Cambria" w:hAnsi="Cambria" w:cs="Times New Roman"/>
          <w:noProof/>
          <w:sz w:val="20"/>
          <w:szCs w:val="20"/>
        </w:rPr>
      </w:pPr>
      <w:r w:rsidRPr="00B4612E">
        <w:rPr>
          <w:rFonts w:ascii="Cambria" w:hAnsi="Cambria" w:cs="Times New Roman"/>
          <w:noProof/>
          <w:sz w:val="20"/>
          <w:szCs w:val="20"/>
        </w:rPr>
        <w:t>Примеры игр из комплекса</w:t>
      </w:r>
    </w:p>
    <w:p w:rsidR="00495F56" w:rsidRDefault="00495F56" w:rsidP="00856242">
      <w:pPr>
        <w:rPr>
          <w:rFonts w:ascii="Cambria" w:hAnsi="Cambria" w:cs="Times New Roman"/>
          <w:noProof/>
          <w:sz w:val="20"/>
          <w:szCs w:val="20"/>
        </w:rPr>
      </w:pPr>
    </w:p>
    <w:p w:rsidR="00495F56" w:rsidRDefault="00495F56" w:rsidP="00495F56">
      <w:pPr>
        <w:pStyle w:val="a6"/>
        <w:rPr>
          <w:b/>
        </w:rPr>
        <w:sectPr w:rsidR="00495F56" w:rsidSect="00BC7D47">
          <w:pgSz w:w="11900" w:h="16840"/>
          <w:pgMar w:top="851" w:right="850" w:bottom="568" w:left="1276" w:header="708" w:footer="708" w:gutter="0"/>
          <w:cols w:space="708"/>
          <w:docGrid w:linePitch="360"/>
        </w:sectPr>
      </w:pPr>
    </w:p>
    <w:p w:rsidR="00495F56" w:rsidRPr="00495F56" w:rsidRDefault="00495F56" w:rsidP="00495F56">
      <w:pPr>
        <w:pStyle w:val="a6"/>
        <w:rPr>
          <w:rFonts w:ascii="Cambria" w:hAnsi="Cambria"/>
          <w:b/>
        </w:rPr>
      </w:pPr>
      <w:r w:rsidRPr="00495F56">
        <w:rPr>
          <w:rFonts w:ascii="Cambria" w:hAnsi="Cambria"/>
          <w:b/>
        </w:rPr>
        <w:lastRenderedPageBreak/>
        <w:t>Комплекс понадобится для: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Тренировки слухо-моторной координации</w:t>
      </w:r>
    </w:p>
    <w:p w:rsidR="00495F56" w:rsidRPr="00495F56" w:rsidRDefault="00860DFE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Развития</w:t>
      </w:r>
      <w:r w:rsidR="00495F56" w:rsidRPr="00495F56">
        <w:rPr>
          <w:rFonts w:ascii="Cambria" w:hAnsi="Cambria" w:cs="Times New Roman"/>
          <w:noProof/>
        </w:rPr>
        <w:t xml:space="preserve"> внимания, памяти и восприятия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Подготовки базы для коррекции нарушений слоговой структуры слов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Улучшения восприятия устной и письменной речи</w:t>
      </w:r>
    </w:p>
    <w:p w:rsidR="00495F56" w:rsidRPr="00495F56" w:rsidRDefault="00860DFE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Развития когнитивных функций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Улучшения регуляции психоэмоционального состояния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Развития способности ребенка планировать свою деятельность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Развития равновесия и координации движений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Повышения чувствительности стоп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Тренировки тонкого управления мышцами баланса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Развития физической ловкости и навыков владения телом</w:t>
      </w:r>
    </w:p>
    <w:p w:rsidR="00495F56" w:rsidRPr="00495F56" w:rsidRDefault="00495F56" w:rsidP="00495F56">
      <w:pPr>
        <w:pStyle w:val="a6"/>
        <w:rPr>
          <w:rFonts w:ascii="Cambria" w:hAnsi="Cambria" w:cs="Times New Roman"/>
          <w:b/>
        </w:rPr>
      </w:pPr>
      <w:r w:rsidRPr="00495F56">
        <w:rPr>
          <w:rFonts w:ascii="Cambria" w:hAnsi="Cambria" w:cs="Times New Roman"/>
          <w:b/>
        </w:rPr>
        <w:lastRenderedPageBreak/>
        <w:t>Комплекс подойдет для занятий с детьми от 5 до 8 лет</w:t>
      </w:r>
      <w:r w:rsidR="00860DFE">
        <w:rPr>
          <w:rFonts w:ascii="Cambria" w:hAnsi="Cambria" w:cs="Times New Roman"/>
          <w:b/>
        </w:rPr>
        <w:t>.</w:t>
      </w:r>
    </w:p>
    <w:p w:rsidR="00495F56" w:rsidRPr="00495F56" w:rsidRDefault="00860DFE" w:rsidP="00495F56">
      <w:pPr>
        <w:pStyle w:val="a6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В о</w:t>
      </w:r>
      <w:r w:rsidR="00495F56" w:rsidRPr="00495F56">
        <w:rPr>
          <w:rFonts w:ascii="Cambria" w:hAnsi="Cambria" w:cs="Times New Roman"/>
          <w:noProof/>
        </w:rPr>
        <w:t>бразовательных учреждениях: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дошкольных и школьных образовательных учреждениях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коррекционных образовательных учреждениях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реабилитационных и развивающих центрах</w:t>
      </w:r>
    </w:p>
    <w:p w:rsidR="00495F56" w:rsidRPr="00495F56" w:rsidRDefault="00860DFE" w:rsidP="00495F56">
      <w:pPr>
        <w:pStyle w:val="a6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В у</w:t>
      </w:r>
      <w:r w:rsidR="00495F56" w:rsidRPr="00495F56">
        <w:rPr>
          <w:rFonts w:ascii="Cambria" w:hAnsi="Cambria" w:cs="Times New Roman"/>
          <w:noProof/>
        </w:rPr>
        <w:t>чреждениях социальной защиты: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специализированных учреждениях для детей-инвалидов</w:t>
      </w:r>
    </w:p>
    <w:p w:rsidR="00495F56" w:rsidRPr="00495F56" w:rsidRDefault="00495F56" w:rsidP="00495F56">
      <w:pPr>
        <w:pStyle w:val="a6"/>
        <w:numPr>
          <w:ilvl w:val="0"/>
          <w:numId w:val="9"/>
        </w:numPr>
        <w:ind w:left="284" w:hanging="284"/>
        <w:rPr>
          <w:rFonts w:ascii="Cambria" w:hAnsi="Cambria" w:cs="Times New Roman"/>
          <w:noProof/>
        </w:rPr>
      </w:pPr>
      <w:r w:rsidRPr="00495F56">
        <w:rPr>
          <w:rFonts w:ascii="Cambria" w:hAnsi="Cambria" w:cs="Times New Roman"/>
          <w:noProof/>
        </w:rPr>
        <w:t>домах-интернатах</w:t>
      </w:r>
    </w:p>
    <w:p w:rsidR="00495F56" w:rsidRPr="00495F56" w:rsidRDefault="00860DFE" w:rsidP="00495F56">
      <w:pPr>
        <w:pStyle w:val="a6"/>
        <w:rPr>
          <w:rFonts w:ascii="Cambria" w:hAnsi="Cambria" w:cs="Times New Roman"/>
          <w:noProof/>
        </w:rPr>
      </w:pPr>
      <w:r>
        <w:rPr>
          <w:rFonts w:ascii="Cambria" w:hAnsi="Cambria" w:cs="Times New Roman"/>
          <w:noProof/>
        </w:rPr>
        <w:t>В д</w:t>
      </w:r>
      <w:r w:rsidR="00495F56" w:rsidRPr="00495F56">
        <w:rPr>
          <w:rFonts w:ascii="Cambria" w:hAnsi="Cambria" w:cs="Times New Roman"/>
          <w:noProof/>
        </w:rPr>
        <w:t>омашних условиях</w:t>
      </w:r>
    </w:p>
    <w:p w:rsidR="00495F56" w:rsidRDefault="00495F56" w:rsidP="00495F56">
      <w:pPr>
        <w:pStyle w:val="a6"/>
        <w:rPr>
          <w:rFonts w:ascii="Cambria" w:hAnsi="Cambria" w:cs="Times New Roman"/>
          <w:b/>
        </w:rPr>
      </w:pPr>
    </w:p>
    <w:p w:rsidR="00495F56" w:rsidRDefault="00495F56" w:rsidP="00495F56">
      <w:pPr>
        <w:pStyle w:val="a6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Состав комплекта</w:t>
      </w:r>
    </w:p>
    <w:p w:rsidR="00495F56" w:rsidRPr="000E1728" w:rsidRDefault="00495F56" w:rsidP="00495F56">
      <w:pPr>
        <w:pStyle w:val="a6"/>
        <w:rPr>
          <w:rFonts w:ascii="Cambria" w:hAnsi="Cambria"/>
        </w:rPr>
      </w:pPr>
      <w:r w:rsidRPr="000E1728">
        <w:rPr>
          <w:rFonts w:ascii="Cambria" w:hAnsi="Cambria"/>
        </w:rPr>
        <w:t xml:space="preserve">В комплект </w:t>
      </w:r>
      <w:r w:rsidR="00860DFE">
        <w:rPr>
          <w:rFonts w:ascii="Cambria" w:hAnsi="Cambria"/>
        </w:rPr>
        <w:t xml:space="preserve">также </w:t>
      </w:r>
      <w:r w:rsidRPr="000E1728">
        <w:rPr>
          <w:rFonts w:ascii="Cambria" w:hAnsi="Cambria"/>
        </w:rPr>
        <w:t>входят документация и методические пособия (в печатном и электронном виде), USB-кабель и упаковка для хранения и транспортировки.</w:t>
      </w:r>
    </w:p>
    <w:p w:rsidR="00495F56" w:rsidRDefault="00495F56" w:rsidP="00495F56">
      <w:pPr>
        <w:pStyle w:val="a6"/>
        <w:rPr>
          <w:rFonts w:ascii="Cambria" w:hAnsi="Cambria" w:cs="Times New Roman"/>
          <w:b/>
        </w:rPr>
        <w:sectPr w:rsidR="00495F56" w:rsidSect="00495F56">
          <w:type w:val="continuous"/>
          <w:pgSz w:w="11900" w:h="16840"/>
          <w:pgMar w:top="851" w:right="850" w:bottom="568" w:left="1276" w:header="708" w:footer="708" w:gutter="0"/>
          <w:cols w:num="2" w:space="708"/>
          <w:docGrid w:linePitch="360"/>
        </w:sectPr>
      </w:pPr>
    </w:p>
    <w:p w:rsidR="00495F56" w:rsidRDefault="00495F56" w:rsidP="00495F56">
      <w:pPr>
        <w:pStyle w:val="a6"/>
        <w:rPr>
          <w:rFonts w:ascii="Cambria" w:hAnsi="Cambria" w:cs="Times New Roman"/>
          <w:b/>
        </w:rPr>
      </w:pPr>
    </w:p>
    <w:p w:rsidR="00495F56" w:rsidRDefault="00495F56" w:rsidP="00495F56">
      <w:pPr>
        <w:pStyle w:val="a6"/>
        <w:rPr>
          <w:rFonts w:ascii="Cambria" w:hAnsi="Cambria" w:cs="Times New Roman"/>
          <w:b/>
        </w:rPr>
      </w:pPr>
      <w:r w:rsidRPr="000E1728">
        <w:rPr>
          <w:rFonts w:ascii="Cambria" w:hAnsi="Cambria"/>
        </w:rPr>
        <w:t xml:space="preserve">Для использования комплекса потребуется компьютер или ноутбук под управлением ОС </w:t>
      </w:r>
      <w:proofErr w:type="spellStart"/>
      <w:r w:rsidRPr="000E1728">
        <w:rPr>
          <w:rFonts w:ascii="Cambria" w:hAnsi="Cambria"/>
        </w:rPr>
        <w:t>Windows</w:t>
      </w:r>
      <w:proofErr w:type="spellEnd"/>
      <w:r w:rsidRPr="000E1728">
        <w:rPr>
          <w:rFonts w:ascii="Cambria" w:hAnsi="Cambria"/>
        </w:rPr>
        <w:t xml:space="preserve"> 7 и выше.</w:t>
      </w:r>
    </w:p>
    <w:p w:rsidR="00495F56" w:rsidRPr="000E1728" w:rsidRDefault="00495F56" w:rsidP="00495F56">
      <w:pPr>
        <w:pStyle w:val="a6"/>
        <w:rPr>
          <w:rFonts w:ascii="Cambria" w:hAnsi="Cambria"/>
        </w:rPr>
      </w:pPr>
    </w:p>
    <w:p w:rsidR="00495F56" w:rsidRPr="000E1728" w:rsidRDefault="00495F56" w:rsidP="00495F56">
      <w:pPr>
        <w:pStyle w:val="a6"/>
        <w:rPr>
          <w:rFonts w:ascii="Cambria" w:hAnsi="Cambria"/>
        </w:rPr>
      </w:pPr>
      <w:r w:rsidRPr="000E1728">
        <w:rPr>
          <w:rFonts w:ascii="Cambria" w:hAnsi="Cambria"/>
          <w:b/>
        </w:rPr>
        <w:t xml:space="preserve">Стоимость </w:t>
      </w:r>
      <w:r>
        <w:rPr>
          <w:rFonts w:ascii="Cambria" w:hAnsi="Cambria"/>
          <w:b/>
        </w:rPr>
        <w:t xml:space="preserve">аппаратно-программного </w:t>
      </w:r>
      <w:r w:rsidRPr="000E1728">
        <w:rPr>
          <w:rFonts w:ascii="Cambria" w:hAnsi="Cambria"/>
          <w:b/>
        </w:rPr>
        <w:t>комплекса</w:t>
      </w:r>
      <w:r w:rsidR="00667281">
        <w:rPr>
          <w:rFonts w:ascii="Cambria" w:hAnsi="Cambria"/>
        </w:rPr>
        <w:t xml:space="preserve"> – 42 800 рублей.</w:t>
      </w:r>
      <w:bookmarkStart w:id="0" w:name="_GoBack"/>
      <w:bookmarkEnd w:id="0"/>
    </w:p>
    <w:p w:rsidR="00495F56" w:rsidRDefault="00495F56" w:rsidP="00495F56">
      <w:pPr>
        <w:pStyle w:val="a6"/>
        <w:rPr>
          <w:rFonts w:ascii="Cambria" w:hAnsi="Cambria"/>
          <w:b/>
        </w:rPr>
      </w:pPr>
    </w:p>
    <w:p w:rsidR="00495F56" w:rsidRPr="00495F56" w:rsidRDefault="00495F56" w:rsidP="00495F56">
      <w:pPr>
        <w:pStyle w:val="a6"/>
        <w:rPr>
          <w:rFonts w:ascii="Cambria" w:hAnsi="Cambria"/>
          <w:b/>
        </w:rPr>
      </w:pPr>
      <w:r w:rsidRPr="00495F56">
        <w:rPr>
          <w:rFonts w:ascii="Cambria" w:hAnsi="Cambria"/>
          <w:b/>
        </w:rPr>
        <w:t>Подробная информация и заказ:</w:t>
      </w:r>
    </w:p>
    <w:p w:rsidR="00495F56" w:rsidRPr="000E1728" w:rsidRDefault="00495F56" w:rsidP="00495F56">
      <w:pPr>
        <w:pStyle w:val="a6"/>
        <w:rPr>
          <w:rFonts w:ascii="Cambria" w:hAnsi="Cambria"/>
        </w:rPr>
      </w:pPr>
      <w:r w:rsidRPr="000E1728">
        <w:rPr>
          <w:rFonts w:ascii="Cambria" w:hAnsi="Cambria"/>
        </w:rPr>
        <w:t xml:space="preserve">Тел.: </w:t>
      </w:r>
      <w:r w:rsidR="0062488D" w:rsidRPr="0062488D">
        <w:rPr>
          <w:rFonts w:ascii="Cambria" w:hAnsi="Cambria"/>
        </w:rPr>
        <w:t xml:space="preserve">8 (800) 775-47-36 </w:t>
      </w:r>
      <w:r w:rsidRPr="000E1728">
        <w:rPr>
          <w:rFonts w:ascii="Cambria" w:hAnsi="Cambria"/>
        </w:rPr>
        <w:t>(з</w:t>
      </w:r>
      <w:r>
        <w:rPr>
          <w:rFonts w:ascii="Cambria" w:hAnsi="Cambria"/>
        </w:rPr>
        <w:t>вонок по</w:t>
      </w:r>
      <w:r w:rsidRPr="000E1728">
        <w:rPr>
          <w:rFonts w:ascii="Cambria" w:hAnsi="Cambria"/>
        </w:rPr>
        <w:t xml:space="preserve"> России бесплатный)</w:t>
      </w:r>
    </w:p>
    <w:p w:rsidR="00495F56" w:rsidRPr="00495F56" w:rsidRDefault="00495F56" w:rsidP="00495F56">
      <w:pPr>
        <w:pStyle w:val="a6"/>
        <w:rPr>
          <w:rFonts w:ascii="Cambria" w:hAnsi="Cambria" w:cs="Times New Roman"/>
          <w:noProof/>
          <w:lang w:val="en-US"/>
        </w:rPr>
      </w:pPr>
      <w:r w:rsidRPr="000E1728">
        <w:rPr>
          <w:rFonts w:ascii="Cambria" w:hAnsi="Cambria"/>
          <w:lang w:val="en-US"/>
        </w:rPr>
        <w:t xml:space="preserve">E-mail: </w:t>
      </w:r>
      <w:hyperlink r:id="rId12" w:history="1">
        <w:r w:rsidRPr="000E1728">
          <w:rPr>
            <w:rFonts w:ascii="Cambria" w:hAnsi="Cambria"/>
            <w:lang w:val="en-US"/>
          </w:rPr>
          <w:t>portal@mersibo.ru</w:t>
        </w:r>
      </w:hyperlink>
      <w:hyperlink r:id="rId13" w:history="1">
        <w:r w:rsidRPr="000E1728">
          <w:rPr>
            <w:rFonts w:ascii="Cambria" w:hAnsi="Cambria"/>
            <w:lang w:val="en-US"/>
          </w:rPr>
          <w:t>www.mersibo.ru</w:t>
        </w:r>
      </w:hyperlink>
    </w:p>
    <w:sectPr w:rsidR="00495F56" w:rsidRPr="00495F56" w:rsidSect="00495F56">
      <w:type w:val="continuous"/>
      <w:pgSz w:w="11900" w:h="16840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155"/>
    <w:multiLevelType w:val="hybridMultilevel"/>
    <w:tmpl w:val="089E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49E0"/>
    <w:multiLevelType w:val="hybridMultilevel"/>
    <w:tmpl w:val="C0E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3E39"/>
    <w:multiLevelType w:val="hybridMultilevel"/>
    <w:tmpl w:val="A76A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2DFD"/>
    <w:multiLevelType w:val="hybridMultilevel"/>
    <w:tmpl w:val="DD2A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16DD9"/>
    <w:multiLevelType w:val="hybridMultilevel"/>
    <w:tmpl w:val="BE54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64DDF"/>
    <w:multiLevelType w:val="hybridMultilevel"/>
    <w:tmpl w:val="41EA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A75DC"/>
    <w:multiLevelType w:val="hybridMultilevel"/>
    <w:tmpl w:val="8E3C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4391F"/>
    <w:multiLevelType w:val="hybridMultilevel"/>
    <w:tmpl w:val="4BAA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359B4"/>
    <w:multiLevelType w:val="hybridMultilevel"/>
    <w:tmpl w:val="F48E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E02"/>
    <w:rsid w:val="00037E02"/>
    <w:rsid w:val="00064FE7"/>
    <w:rsid w:val="000C33AB"/>
    <w:rsid w:val="000E1728"/>
    <w:rsid w:val="001E79EC"/>
    <w:rsid w:val="00212F64"/>
    <w:rsid w:val="0028697E"/>
    <w:rsid w:val="002A39D8"/>
    <w:rsid w:val="002A608E"/>
    <w:rsid w:val="00495F56"/>
    <w:rsid w:val="005D6BB9"/>
    <w:rsid w:val="0062488D"/>
    <w:rsid w:val="00667281"/>
    <w:rsid w:val="00717BE8"/>
    <w:rsid w:val="007A3B4D"/>
    <w:rsid w:val="00856242"/>
    <w:rsid w:val="00860DFE"/>
    <w:rsid w:val="00901103"/>
    <w:rsid w:val="00B3286A"/>
    <w:rsid w:val="00B4612E"/>
    <w:rsid w:val="00BE3E71"/>
    <w:rsid w:val="00BF400D"/>
    <w:rsid w:val="00CB00C4"/>
    <w:rsid w:val="00D0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0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7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0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37E02"/>
    <w:pPr>
      <w:ind w:left="720"/>
      <w:contextualSpacing/>
    </w:pPr>
  </w:style>
  <w:style w:type="table" w:styleId="a4">
    <w:name w:val="Table Grid"/>
    <w:basedOn w:val="a1"/>
    <w:uiPriority w:val="59"/>
    <w:rsid w:val="00037E0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7E02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BF400D"/>
    <w:rPr>
      <w:color w:val="2B579A"/>
      <w:shd w:val="clear" w:color="auto" w:fill="E6E6E6"/>
    </w:rPr>
  </w:style>
  <w:style w:type="paragraph" w:styleId="a6">
    <w:name w:val="No Spacing"/>
    <w:uiPriority w:val="1"/>
    <w:qFormat/>
    <w:rsid w:val="00BF400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ersib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ortal@mers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Левина</dc:creator>
  <cp:keywords/>
  <dc:description/>
  <cp:lastModifiedBy>Катя</cp:lastModifiedBy>
  <cp:revision>6</cp:revision>
  <dcterms:created xsi:type="dcterms:W3CDTF">2017-05-22T09:59:00Z</dcterms:created>
  <dcterms:modified xsi:type="dcterms:W3CDTF">2019-03-04T15:53:00Z</dcterms:modified>
</cp:coreProperties>
</file>